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11" w:rsidRDefault="00BF3A11" w:rsidP="00BF3A11">
      <w:pPr>
        <w:shd w:val="clear" w:color="auto" w:fill="FFFFFF"/>
        <w:spacing w:before="94" w:after="94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Лекция 3</w:t>
      </w:r>
    </w:p>
    <w:p w:rsidR="00BF3A11" w:rsidRPr="00BF3A11" w:rsidRDefault="00BF3A11" w:rsidP="00BF3A11">
      <w:pPr>
        <w:shd w:val="clear" w:color="auto" w:fill="FFFFFF"/>
        <w:spacing w:before="94" w:after="94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BF3A11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Исторический обзор работ в области ИИ.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Среди важнейших классов задач, которые ставились перед </w:t>
      </w:r>
      <w:bookmarkStart w:id="1" w:name="keyword118"/>
      <w:bookmarkEnd w:id="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BF3A11">
        <w:rPr>
          <w:rFonts w:ascii="Tahoma" w:eastAsia="Times New Roman" w:hAnsi="Tahoma" w:cs="Tahoma"/>
          <w:color w:val="000000"/>
          <w:lang w:eastAsia="ru-RU"/>
        </w:rPr>
        <w:t> с момента его зарождения как научного направления (с середины 50-х годов ХХ века), следует выделить следующие </w:t>
      </w:r>
      <w:bookmarkStart w:id="2" w:name="keyword119"/>
      <w:bookmarkEnd w:id="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трудно формализуемые задачи</w:t>
      </w:r>
      <w:r w:rsidRPr="00BF3A11">
        <w:rPr>
          <w:rFonts w:ascii="Tahoma" w:eastAsia="Times New Roman" w:hAnsi="Tahoma" w:cs="Tahoma"/>
          <w:color w:val="000000"/>
          <w:lang w:eastAsia="ru-RU"/>
        </w:rPr>
        <w:t>, важные для задач </w:t>
      </w:r>
      <w:bookmarkStart w:id="3" w:name="keyword120"/>
      <w:bookmarkEnd w:id="3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BF3A11">
        <w:rPr>
          <w:rFonts w:ascii="Tahoma" w:eastAsia="Times New Roman" w:hAnsi="Tahoma" w:cs="Tahoma"/>
          <w:color w:val="000000"/>
          <w:lang w:eastAsia="ru-RU"/>
        </w:rPr>
        <w:t>: </w:t>
      </w:r>
      <w:bookmarkStart w:id="4" w:name="keyword121"/>
      <w:bookmarkEnd w:id="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доказательство теорем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5" w:name="keyword122"/>
      <w:bookmarkEnd w:id="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управление роботами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6" w:name="keyword123"/>
      <w:bookmarkEnd w:id="6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распознавание изображений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7" w:name="keyword124"/>
      <w:bookmarkEnd w:id="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машинный перевод</w:t>
      </w:r>
      <w:r w:rsidRPr="00BF3A11">
        <w:rPr>
          <w:rFonts w:ascii="Tahoma" w:eastAsia="Times New Roman" w:hAnsi="Tahoma" w:cs="Tahoma"/>
          <w:color w:val="000000"/>
          <w:lang w:eastAsia="ru-RU"/>
        </w:rPr>
        <w:t> и </w:t>
      </w:r>
      <w:bookmarkStart w:id="8" w:name="keyword125"/>
      <w:bookmarkEnd w:id="8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понимание текстов на естественном языке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9" w:name="keyword126"/>
      <w:bookmarkEnd w:id="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игровые программы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10" w:name="keyword127"/>
      <w:bookmarkEnd w:id="1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машинное творчество</w:t>
      </w:r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proofErr w:type="gramStart"/>
      <w:r w:rsidRPr="00BF3A11">
        <w:rPr>
          <w:rFonts w:ascii="Tahoma" w:eastAsia="Times New Roman" w:hAnsi="Tahoma" w:cs="Tahoma"/>
          <w:color w:val="000000"/>
          <w:lang w:eastAsia="ru-RU"/>
        </w:rPr>
        <w:t>( </w:t>
      </w:r>
      <w:bookmarkStart w:id="11" w:name="keyword128"/>
      <w:bookmarkEnd w:id="1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синтез</w:t>
      </w:r>
      <w:proofErr w:type="gramEnd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музыки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12" w:name="keyword129"/>
      <w:bookmarkEnd w:id="1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стихотворений</w:t>
      </w:r>
      <w:r w:rsidRPr="00BF3A11">
        <w:rPr>
          <w:rFonts w:ascii="Tahoma" w:eastAsia="Times New Roman" w:hAnsi="Tahoma" w:cs="Tahoma"/>
          <w:color w:val="000000"/>
          <w:lang w:eastAsia="ru-RU"/>
        </w:rPr>
        <w:t>, текстов).</w:t>
      </w:r>
    </w:p>
    <w:p w:rsidR="00BF3A11" w:rsidRPr="00BF3A11" w:rsidRDefault="00BF3A11" w:rsidP="00BF3A11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13" w:name="sect3"/>
      <w:bookmarkEnd w:id="13"/>
      <w:r w:rsidRPr="00BF3A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Доказательство теорем.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Изучение приемов </w:t>
      </w:r>
      <w:bookmarkStart w:id="14" w:name="keyword130"/>
      <w:bookmarkEnd w:id="1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доказательства теорем</w:t>
      </w:r>
      <w:r w:rsidRPr="00BF3A11">
        <w:rPr>
          <w:rFonts w:ascii="Tahoma" w:eastAsia="Times New Roman" w:hAnsi="Tahoma" w:cs="Tahoma"/>
          <w:color w:val="000000"/>
          <w:lang w:eastAsia="ru-RU"/>
        </w:rPr>
        <w:t> сыграло важную роль в развитии </w:t>
      </w:r>
      <w:bookmarkStart w:id="15" w:name="keyword131"/>
      <w:bookmarkEnd w:id="1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BF3A11">
        <w:rPr>
          <w:rFonts w:ascii="Tahoma" w:eastAsia="Times New Roman" w:hAnsi="Tahoma" w:cs="Tahoma"/>
          <w:color w:val="000000"/>
          <w:lang w:eastAsia="ru-RU"/>
        </w:rPr>
        <w:t>. Формализация дедуктивного процесса с использованием </w:t>
      </w:r>
      <w:bookmarkStart w:id="16" w:name="keyword132"/>
      <w:bookmarkEnd w:id="16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логики предикатов</w:t>
      </w:r>
      <w:r w:rsidRPr="00BF3A11">
        <w:rPr>
          <w:rFonts w:ascii="Tahoma" w:eastAsia="Times New Roman" w:hAnsi="Tahoma" w:cs="Tahoma"/>
          <w:color w:val="000000"/>
          <w:lang w:eastAsia="ru-RU"/>
        </w:rPr>
        <w:t> помогает глубже понять некоторые компоненты рассуждений. Многие неформальные задачи, например, медицинская диагностика, допускают формализацию как задачу на </w:t>
      </w:r>
      <w:bookmarkStart w:id="17" w:name="keyword133"/>
      <w:bookmarkEnd w:id="1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доказательство теорем</w:t>
      </w:r>
      <w:r w:rsidRPr="00BF3A11">
        <w:rPr>
          <w:rFonts w:ascii="Tahoma" w:eastAsia="Times New Roman" w:hAnsi="Tahoma" w:cs="Tahoma"/>
          <w:color w:val="000000"/>
          <w:lang w:eastAsia="ru-RU"/>
        </w:rPr>
        <w:t>. Поиск </w:t>
      </w:r>
      <w:bookmarkStart w:id="18" w:name="keyword134"/>
      <w:bookmarkEnd w:id="18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доказательства математической теоремы</w:t>
      </w:r>
      <w:r w:rsidRPr="00BF3A11">
        <w:rPr>
          <w:rFonts w:ascii="Tahoma" w:eastAsia="Times New Roman" w:hAnsi="Tahoma" w:cs="Tahoma"/>
          <w:color w:val="000000"/>
          <w:lang w:eastAsia="ru-RU"/>
        </w:rPr>
        <w:t> требует не только произвести дедукцию, исходя из гипотез, но также создать интуитивные догадки и гипотезы о том, какие промежуточные утверждения следует доказать для вывода </w:t>
      </w:r>
      <w:bookmarkStart w:id="19" w:name="keyword135"/>
      <w:bookmarkEnd w:id="1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доказательства</w:t>
      </w:r>
      <w:r w:rsidRPr="00BF3A11">
        <w:rPr>
          <w:rFonts w:ascii="Tahoma" w:eastAsia="Times New Roman" w:hAnsi="Tahoma" w:cs="Tahoma"/>
          <w:color w:val="000000"/>
          <w:lang w:eastAsia="ru-RU"/>
        </w:rPr>
        <w:t> основной теоремы.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 xml:space="preserve">В 1954 году А.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Ньюэлл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задумал создать программу для игры в шахматы. Дж. Шоу и Г.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Саймон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объединились в работе по проекту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Ньюэлла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и в 1956 году они создали язык программирования </w:t>
      </w:r>
      <w:bookmarkStart w:id="20" w:name="keyword136"/>
      <w:bookmarkEnd w:id="2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IPL</w:t>
      </w:r>
      <w:r w:rsidRPr="00BF3A11">
        <w:rPr>
          <w:rFonts w:ascii="Tahoma" w:eastAsia="Times New Roman" w:hAnsi="Tahoma" w:cs="Tahoma"/>
          <w:color w:val="000000"/>
          <w:lang w:eastAsia="ru-RU"/>
        </w:rPr>
        <w:t xml:space="preserve">-I (предшественник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LISPа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) для работы с символьной информацией. Их первыми программами стала программа LT (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Logic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bookmarkStart w:id="21" w:name="keyword137"/>
      <w:bookmarkEnd w:id="21"/>
      <w:proofErr w:type="spellStart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Theorist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) для </w:t>
      </w:r>
      <w:bookmarkStart w:id="22" w:name="keyword138"/>
      <w:bookmarkEnd w:id="2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доказательства теорем</w:t>
      </w:r>
      <w:r w:rsidRPr="00BF3A11">
        <w:rPr>
          <w:rFonts w:ascii="Tahoma" w:eastAsia="Times New Roman" w:hAnsi="Tahoma" w:cs="Tahoma"/>
          <w:color w:val="000000"/>
          <w:lang w:eastAsia="ru-RU"/>
        </w:rPr>
        <w:t> и исчисления высказываний (1956 год), а также программа </w:t>
      </w:r>
      <w:bookmarkStart w:id="23" w:name="keyword139"/>
      <w:bookmarkEnd w:id="23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NSS</w:t>
      </w:r>
      <w:r w:rsidRPr="00BF3A11">
        <w:rPr>
          <w:rFonts w:ascii="Tahoma" w:eastAsia="Times New Roman" w:hAnsi="Tahoma" w:cs="Tahoma"/>
          <w:color w:val="000000"/>
          <w:lang w:eastAsia="ru-RU"/>
        </w:rPr>
        <w:t> (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Newell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Shaw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Simon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) для игры в шахматы (1957 год). LT и </w:t>
      </w:r>
      <w:bookmarkStart w:id="24" w:name="keyword140"/>
      <w:bookmarkEnd w:id="2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NSS</w:t>
      </w:r>
      <w:r w:rsidRPr="00BF3A11">
        <w:rPr>
          <w:rFonts w:ascii="Tahoma" w:eastAsia="Times New Roman" w:hAnsi="Tahoma" w:cs="Tahoma"/>
          <w:color w:val="000000"/>
          <w:lang w:eastAsia="ru-RU"/>
        </w:rPr>
        <w:t xml:space="preserve"> привели к созданию А.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Ньюэллом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, Дж. Шоу и Г.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Саймоном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программы </w:t>
      </w:r>
      <w:bookmarkStart w:id="25" w:name="keyword141"/>
      <w:bookmarkEnd w:id="2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GPS</w:t>
      </w:r>
      <w:r w:rsidRPr="00BF3A11">
        <w:rPr>
          <w:rFonts w:ascii="Tahoma" w:eastAsia="Times New Roman" w:hAnsi="Tahoma" w:cs="Tahoma"/>
          <w:color w:val="000000"/>
          <w:lang w:eastAsia="ru-RU"/>
        </w:rPr>
        <w:t> (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General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bookmarkStart w:id="26" w:name="keyword142"/>
      <w:bookmarkEnd w:id="26"/>
      <w:proofErr w:type="spellStart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Problem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Solver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) в 1957-1972 годах Программа </w:t>
      </w:r>
      <w:bookmarkStart w:id="27" w:name="keyword143"/>
      <w:bookmarkEnd w:id="2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GPS</w:t>
      </w:r>
      <w:r w:rsidRPr="00BF3A11">
        <w:rPr>
          <w:rFonts w:ascii="Tahoma" w:eastAsia="Times New Roman" w:hAnsi="Tahoma" w:cs="Tahoma"/>
          <w:color w:val="000000"/>
          <w:lang w:eastAsia="ru-RU"/>
        </w:rPr>
        <w:t> моделировала используемые человеком общие стратегии решения задач и могла применяться для решения шахматных и логических задач, </w:t>
      </w:r>
      <w:bookmarkStart w:id="28" w:name="keyword144"/>
      <w:bookmarkEnd w:id="28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доказательства теорем</w:t>
      </w:r>
      <w:r w:rsidRPr="00BF3A11">
        <w:rPr>
          <w:rFonts w:ascii="Tahoma" w:eastAsia="Times New Roman" w:hAnsi="Tahoma" w:cs="Tahoma"/>
          <w:color w:val="000000"/>
          <w:lang w:eastAsia="ru-RU"/>
        </w:rPr>
        <w:t>, грамматического разбора предложений, математического интегрирования, головоломок типа "Ханойская башня" и т. д. Процесс работы </w:t>
      </w:r>
      <w:bookmarkStart w:id="29" w:name="keyword145"/>
      <w:bookmarkEnd w:id="2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GPS</w:t>
      </w:r>
      <w:r w:rsidRPr="00BF3A11">
        <w:rPr>
          <w:rFonts w:ascii="Tahoma" w:eastAsia="Times New Roman" w:hAnsi="Tahoma" w:cs="Tahoma"/>
          <w:color w:val="000000"/>
          <w:lang w:eastAsia="ru-RU"/>
        </w:rPr>
        <w:t> воспроизводит методы решения задач, применяемые человеком: выдвигаются подцели, приближающие к решению, применяется </w:t>
      </w:r>
      <w:bookmarkStart w:id="30" w:name="keyword146"/>
      <w:bookmarkEnd w:id="3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эвристический метод</w:t>
      </w:r>
      <w:r w:rsidRPr="00BF3A11">
        <w:rPr>
          <w:rFonts w:ascii="Tahoma" w:eastAsia="Times New Roman" w:hAnsi="Tahoma" w:cs="Tahoma"/>
          <w:color w:val="000000"/>
          <w:lang w:eastAsia="ru-RU"/>
        </w:rPr>
        <w:t> (один, другой и т. д.), пока не будет получено решение. Попытки прекращаются, если получить решение не удается. Программа </w:t>
      </w:r>
      <w:bookmarkStart w:id="31" w:name="keyword147"/>
      <w:bookmarkEnd w:id="3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GPS</w:t>
      </w:r>
      <w:r w:rsidRPr="00BF3A11">
        <w:rPr>
          <w:rFonts w:ascii="Tahoma" w:eastAsia="Times New Roman" w:hAnsi="Tahoma" w:cs="Tahoma"/>
          <w:color w:val="000000"/>
          <w:lang w:eastAsia="ru-RU"/>
        </w:rPr>
        <w:t> могла решать только относительно простые задачи. Ее универсальность достигалась за счет эффективности. Специализированные "</w:t>
      </w:r>
      <w:bookmarkStart w:id="32" w:name="keyword148"/>
      <w:bookmarkEnd w:id="3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решатели</w:t>
      </w:r>
      <w:r w:rsidRPr="00BF3A11">
        <w:rPr>
          <w:rFonts w:ascii="Tahoma" w:eastAsia="Times New Roman" w:hAnsi="Tahoma" w:cs="Tahoma"/>
          <w:color w:val="000000"/>
          <w:lang w:eastAsia="ru-RU"/>
        </w:rPr>
        <w:t> задач" - STUDENT (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Bobrov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, 1964) и др. лучше проявляли себя при поиске решения в своих предметных областях. </w:t>
      </w:r>
      <w:bookmarkStart w:id="33" w:name="keyword149"/>
      <w:bookmarkEnd w:id="33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GPS</w:t>
      </w:r>
      <w:r w:rsidRPr="00BF3A11">
        <w:rPr>
          <w:rFonts w:ascii="Tahoma" w:eastAsia="Times New Roman" w:hAnsi="Tahoma" w:cs="Tahoma"/>
          <w:color w:val="000000"/>
          <w:lang w:eastAsia="ru-RU"/>
        </w:rPr>
        <w:t> оказалась первой программой (написана на языке </w:t>
      </w:r>
      <w:bookmarkStart w:id="34" w:name="keyword150"/>
      <w:bookmarkEnd w:id="3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IPL</w:t>
      </w:r>
      <w:r w:rsidRPr="00BF3A11">
        <w:rPr>
          <w:rFonts w:ascii="Tahoma" w:eastAsia="Times New Roman" w:hAnsi="Tahoma" w:cs="Tahoma"/>
          <w:color w:val="000000"/>
          <w:lang w:eastAsia="ru-RU"/>
        </w:rPr>
        <w:t>-V), в которой предусматривалось планирование стратегии решения задач.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Для решения трудно формализуемых задач и, в частности, для работы со </w:t>
      </w:r>
      <w:bookmarkStart w:id="35" w:name="keyword151"/>
      <w:bookmarkEnd w:id="3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знаниями</w:t>
      </w:r>
      <w:r w:rsidRPr="00BF3A11">
        <w:rPr>
          <w:rFonts w:ascii="Tahoma" w:eastAsia="Times New Roman" w:hAnsi="Tahoma" w:cs="Tahoma"/>
          <w:color w:val="000000"/>
          <w:lang w:eastAsia="ru-RU"/>
        </w:rPr>
        <w:t> были созданы языки программирования для задач </w:t>
      </w:r>
      <w:bookmarkStart w:id="36" w:name="keyword152"/>
      <w:bookmarkEnd w:id="36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BF3A11">
        <w:rPr>
          <w:rFonts w:ascii="Tahoma" w:eastAsia="Times New Roman" w:hAnsi="Tahoma" w:cs="Tahoma"/>
          <w:color w:val="000000"/>
          <w:lang w:eastAsia="ru-RU"/>
        </w:rPr>
        <w:t>: </w:t>
      </w:r>
      <w:bookmarkStart w:id="37" w:name="keyword153"/>
      <w:bookmarkEnd w:id="3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LISP</w:t>
      </w:r>
      <w:r w:rsidRPr="00BF3A11">
        <w:rPr>
          <w:rFonts w:ascii="Tahoma" w:eastAsia="Times New Roman" w:hAnsi="Tahoma" w:cs="Tahoma"/>
          <w:color w:val="000000"/>
          <w:lang w:eastAsia="ru-RU"/>
        </w:rPr>
        <w:t xml:space="preserve"> (1958 год, J.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MacCatthy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), Пролог (1975-79 годы, D.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Warren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, F.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Pereira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),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ИнтерLISP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, FRL, </w:t>
      </w:r>
      <w:bookmarkStart w:id="38" w:name="keyword154"/>
      <w:bookmarkEnd w:id="38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KRL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39" w:name="keyword155"/>
      <w:bookmarkEnd w:id="3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SMALLTALK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40" w:name="keyword156"/>
      <w:bookmarkEnd w:id="4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OPS5</w:t>
      </w:r>
      <w:r w:rsidRPr="00BF3A11">
        <w:rPr>
          <w:rFonts w:ascii="Tahoma" w:eastAsia="Times New Roman" w:hAnsi="Tahoma" w:cs="Tahoma"/>
          <w:color w:val="000000"/>
          <w:lang w:eastAsia="ru-RU"/>
        </w:rPr>
        <w:t>, PLANNER, QA4, MACSYMA, </w:t>
      </w:r>
      <w:bookmarkStart w:id="41" w:name="keyword157"/>
      <w:bookmarkEnd w:id="4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REDUCE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42" w:name="keyword158"/>
      <w:bookmarkEnd w:id="4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РЕФАЛ</w:t>
      </w:r>
      <w:r w:rsidRPr="00BF3A11">
        <w:rPr>
          <w:rFonts w:ascii="Tahoma" w:eastAsia="Times New Roman" w:hAnsi="Tahoma" w:cs="Tahoma"/>
          <w:color w:val="000000"/>
          <w:lang w:eastAsia="ru-RU"/>
        </w:rPr>
        <w:t>, </w:t>
      </w:r>
      <w:bookmarkStart w:id="43" w:name="keyword159"/>
      <w:bookmarkEnd w:id="43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CLIPS</w:t>
      </w:r>
      <w:r w:rsidRPr="00BF3A11">
        <w:rPr>
          <w:rFonts w:ascii="Tahoma" w:eastAsia="Times New Roman" w:hAnsi="Tahoma" w:cs="Tahoma"/>
          <w:color w:val="000000"/>
          <w:lang w:eastAsia="ru-RU"/>
        </w:rPr>
        <w:t>. К числу наиболее популярных традиционных языков программирования для создания </w:t>
      </w:r>
      <w:bookmarkStart w:id="44" w:name="keyword160"/>
      <w:bookmarkEnd w:id="4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ИС</w:t>
      </w:r>
      <w:r w:rsidRPr="00BF3A11">
        <w:rPr>
          <w:rFonts w:ascii="Tahoma" w:eastAsia="Times New Roman" w:hAnsi="Tahoma" w:cs="Tahoma"/>
          <w:color w:val="000000"/>
          <w:lang w:eastAsia="ru-RU"/>
        </w:rPr>
        <w:t> следует также отнести С++ и Паскаль.</w:t>
      </w:r>
    </w:p>
    <w:p w:rsidR="00BF3A11" w:rsidRPr="00BF3A11" w:rsidRDefault="00BF3A11" w:rsidP="00BF3A11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45" w:name="sect4"/>
      <w:bookmarkEnd w:id="45"/>
      <w:r w:rsidRPr="00BF3A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Распознавание изображений.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Рождение </w:t>
      </w:r>
      <w:bookmarkStart w:id="46" w:name="keyword161"/>
      <w:bookmarkEnd w:id="46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BF3A11">
        <w:rPr>
          <w:rFonts w:ascii="Tahoma" w:eastAsia="Times New Roman" w:hAnsi="Tahoma" w:cs="Tahoma"/>
          <w:color w:val="000000"/>
          <w:lang w:eastAsia="ru-RU"/>
        </w:rPr>
        <w:t> выдвинуло задачи машинного зрения и </w:t>
      </w:r>
      <w:bookmarkStart w:id="47" w:name="keyword162"/>
      <w:bookmarkEnd w:id="4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распознавания изображений</w:t>
      </w:r>
      <w:r w:rsidRPr="00BF3A11">
        <w:rPr>
          <w:rFonts w:ascii="Tahoma" w:eastAsia="Times New Roman" w:hAnsi="Tahoma" w:cs="Tahoma"/>
          <w:color w:val="000000"/>
          <w:lang w:eastAsia="ru-RU"/>
        </w:rPr>
        <w:t> в число первоочередных.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В традиционном </w:t>
      </w:r>
      <w:bookmarkStart w:id="48" w:name="keyword163"/>
      <w:bookmarkEnd w:id="48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распознавании образов</w:t>
      </w:r>
      <w:r w:rsidRPr="00BF3A11">
        <w:rPr>
          <w:rFonts w:ascii="Tahoma" w:eastAsia="Times New Roman" w:hAnsi="Tahoma" w:cs="Tahoma"/>
          <w:color w:val="000000"/>
          <w:lang w:eastAsia="ru-RU"/>
        </w:rPr>
        <w:t> появился хорошо разработанный математический аппарат, и для не очень сложных объектов оказалось возможным строить практически работающие </w:t>
      </w:r>
      <w:bookmarkStart w:id="49" w:name="keyword164"/>
      <w:bookmarkEnd w:id="4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системы классификации</w:t>
      </w:r>
      <w:r w:rsidRPr="00BF3A11">
        <w:rPr>
          <w:rFonts w:ascii="Tahoma" w:eastAsia="Times New Roman" w:hAnsi="Tahoma" w:cs="Tahoma"/>
          <w:color w:val="000000"/>
          <w:lang w:eastAsia="ru-RU"/>
        </w:rPr>
        <w:t> по признакам, по аналогии и т. д. В качестве признаков могут рассматриваться любые характеристики распознаваемых объектов. Признаки должны быть инвариантны к ориентации, размеру и вариациям формы объектов. Алфавит признаков придумывается разработчиком системы. Качество </w:t>
      </w:r>
      <w:bookmarkStart w:id="50" w:name="keyword165"/>
      <w:bookmarkEnd w:id="5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распознавания</w:t>
      </w:r>
      <w:r w:rsidRPr="00BF3A11">
        <w:rPr>
          <w:rFonts w:ascii="Tahoma" w:eastAsia="Times New Roman" w:hAnsi="Tahoma" w:cs="Tahoma"/>
          <w:color w:val="000000"/>
          <w:lang w:eastAsia="ru-RU"/>
        </w:rPr>
        <w:t> во многом зависит от того, насколько удачно придуман алфавит признаков. </w:t>
      </w:r>
      <w:bookmarkStart w:id="51" w:name="keyword166"/>
      <w:bookmarkEnd w:id="5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Распознавание</w:t>
      </w:r>
      <w:r w:rsidRPr="00BF3A11">
        <w:rPr>
          <w:rFonts w:ascii="Tahoma" w:eastAsia="Times New Roman" w:hAnsi="Tahoma" w:cs="Tahoma"/>
          <w:color w:val="000000"/>
          <w:lang w:eastAsia="ru-RU"/>
        </w:rPr>
        <w:t> состоит в априорном получении вектора признаков для выделенного на изображении отдельного распознаваемого объекта, и лишь затем в определении того, какому из эталонов этот вектор соответствует.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П. Уинстон в начале 80-х годов обратил внимание на необходимость реализации целенаправленного процесса машинного восприятия. Цель должна управлять работой всех процедур, в том числе и процедур нижнего уровня, т. е. процедур предварительной обработки и выделения признаков. Должна иметься возможность на любой стадии процесса в зависимости от получаемого результата возвращаться к его началу для уточнения результатов работы процедур предшествующих уровней. У П. Уинстона, так же как и у других исследователей, до решения практических задач дело не дошло, хотя в 80-е годы вычислительные мощности больших машин позволяли начать решение подобных задач. Таким образом, ранние традиционные системы </w:t>
      </w:r>
      <w:bookmarkStart w:id="52" w:name="keyword167"/>
      <w:bookmarkEnd w:id="5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распознавания</w:t>
      </w:r>
      <w:r w:rsidRPr="00BF3A11">
        <w:rPr>
          <w:rFonts w:ascii="Tahoma" w:eastAsia="Times New Roman" w:hAnsi="Tahoma" w:cs="Tahoma"/>
          <w:color w:val="000000"/>
          <w:lang w:eastAsia="ru-RU"/>
        </w:rPr>
        <w:t>, основывающиеся на последовательной организации процесса распознавания и классификации объектов, эффективно решать задачи восприятия сложной зрительной информации не могли.</w:t>
      </w:r>
    </w:p>
    <w:p w:rsidR="00BF3A11" w:rsidRPr="00BF3A11" w:rsidRDefault="00BF3A11" w:rsidP="00BF3A11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53" w:name="sect5"/>
      <w:bookmarkEnd w:id="53"/>
      <w:r w:rsidRPr="00BF3A1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Экспертные системы.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Методы </w:t>
      </w:r>
      <w:bookmarkStart w:id="54" w:name="keyword168"/>
      <w:bookmarkEnd w:id="5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BF3A11">
        <w:rPr>
          <w:rFonts w:ascii="Tahoma" w:eastAsia="Times New Roman" w:hAnsi="Tahoma" w:cs="Tahoma"/>
          <w:color w:val="000000"/>
          <w:lang w:eastAsia="ru-RU"/>
        </w:rPr>
        <w:t> нашли применение при создании автоматических консультирующих систем. До 1968 года исследователи в области </w:t>
      </w:r>
      <w:bookmarkStart w:id="55" w:name="keyword169"/>
      <w:bookmarkEnd w:id="5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BF3A11">
        <w:rPr>
          <w:rFonts w:ascii="Tahoma" w:eastAsia="Times New Roman" w:hAnsi="Tahoma" w:cs="Tahoma"/>
          <w:color w:val="000000"/>
          <w:lang w:eastAsia="ru-RU"/>
        </w:rPr>
        <w:t> работали на основе общего подхода - упрощения </w:t>
      </w:r>
      <w:bookmarkStart w:id="56" w:name="keyword170"/>
      <w:bookmarkEnd w:id="56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комбинаторики</w:t>
      </w:r>
      <w:r w:rsidRPr="00BF3A11">
        <w:rPr>
          <w:rFonts w:ascii="Tahoma" w:eastAsia="Times New Roman" w:hAnsi="Tahoma" w:cs="Tahoma"/>
          <w:color w:val="000000"/>
          <w:lang w:eastAsia="ru-RU"/>
        </w:rPr>
        <w:t>, базирующегося на уменьшении перебора альтернатив исходя из </w:t>
      </w:r>
      <w:bookmarkStart w:id="57" w:name="keyword171"/>
      <w:bookmarkEnd w:id="5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здравого смысла</w:t>
      </w:r>
      <w:r w:rsidRPr="00BF3A11">
        <w:rPr>
          <w:rFonts w:ascii="Tahoma" w:eastAsia="Times New Roman" w:hAnsi="Tahoma" w:cs="Tahoma"/>
          <w:color w:val="000000"/>
          <w:lang w:eastAsia="ru-RU"/>
        </w:rPr>
        <w:t>, применения </w:t>
      </w:r>
      <w:bookmarkStart w:id="58" w:name="keyword172"/>
      <w:bookmarkEnd w:id="58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числовых функций</w:t>
      </w:r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bookmarkStart w:id="59" w:name="keyword173"/>
      <w:bookmarkEnd w:id="5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оценивания</w:t>
      </w:r>
      <w:r w:rsidRPr="00BF3A11">
        <w:rPr>
          <w:rFonts w:ascii="Tahoma" w:eastAsia="Times New Roman" w:hAnsi="Tahoma" w:cs="Tahoma"/>
          <w:color w:val="000000"/>
          <w:lang w:eastAsia="ru-RU"/>
        </w:rPr>
        <w:t> и различных </w:t>
      </w:r>
      <w:bookmarkStart w:id="60" w:name="keyword174"/>
      <w:bookmarkEnd w:id="6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эвристик</w:t>
      </w:r>
      <w:r w:rsidRPr="00BF3A11">
        <w:rPr>
          <w:rFonts w:ascii="Tahoma" w:eastAsia="Times New Roman" w:hAnsi="Tahoma" w:cs="Tahoma"/>
          <w:color w:val="000000"/>
          <w:lang w:eastAsia="ru-RU"/>
        </w:rPr>
        <w:t>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В начале 70-х годов произошел качественный скачок и пришло понимание, что необходимы глубокие </w:t>
      </w:r>
      <w:bookmarkStart w:id="61" w:name="keyword175"/>
      <w:bookmarkEnd w:id="6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знания</w:t>
      </w:r>
      <w:r w:rsidRPr="00BF3A11">
        <w:rPr>
          <w:rFonts w:ascii="Tahoma" w:eastAsia="Times New Roman" w:hAnsi="Tahoma" w:cs="Tahoma"/>
          <w:color w:val="000000"/>
          <w:lang w:eastAsia="ru-RU"/>
        </w:rPr>
        <w:t> в соответствующей области и выделение </w:t>
      </w:r>
      <w:bookmarkStart w:id="62" w:name="keyword176"/>
      <w:bookmarkEnd w:id="62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BF3A11">
        <w:rPr>
          <w:rFonts w:ascii="Tahoma" w:eastAsia="Times New Roman" w:hAnsi="Tahoma" w:cs="Tahoma"/>
          <w:color w:val="000000"/>
          <w:lang w:eastAsia="ru-RU"/>
        </w:rPr>
        <w:t> из данных, получаемых от эксперта. Появляются </w:t>
      </w:r>
      <w:bookmarkStart w:id="63" w:name="keyword177"/>
      <w:bookmarkEnd w:id="63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экспертные системы</w:t>
      </w:r>
      <w:r w:rsidRPr="00BF3A11">
        <w:rPr>
          <w:rFonts w:ascii="Tahoma" w:eastAsia="Times New Roman" w:hAnsi="Tahoma" w:cs="Tahoma"/>
          <w:color w:val="000000"/>
          <w:lang w:eastAsia="ru-RU"/>
        </w:rPr>
        <w:t> (ЭС), или системы, основанные на </w:t>
      </w:r>
      <w:bookmarkStart w:id="64" w:name="keyword178"/>
      <w:bookmarkEnd w:id="6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знаниях</w:t>
      </w:r>
      <w:r w:rsidRPr="00BF3A11">
        <w:rPr>
          <w:rFonts w:ascii="Tahoma" w:eastAsia="Times New Roman" w:hAnsi="Tahoma" w:cs="Tahoma"/>
          <w:color w:val="000000"/>
          <w:lang w:eastAsia="ru-RU"/>
        </w:rPr>
        <w:t>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 xml:space="preserve">ЭС DENDRAL (середина 60-х годов,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Стэнфордский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университет) расшифровывала данные масс-спектрографического анализа.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 xml:space="preserve">ЭС MYCIN (середина 70-х годов,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Стэнфордский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университет) ставила диагноз при инфекционных заболеваниях крови.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 xml:space="preserve">ЭС PROSPECTOR (1974-1983 годы,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Стэнфордский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университет) обнаруживала полезные ископаемые.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lastRenderedPageBreak/>
        <w:t>ЭС SOPHIE обучала диагностированию неисправностей в электрических цепях. ЭС XCON помогала конфигурировать оборудование для систем </w:t>
      </w:r>
      <w:bookmarkStart w:id="65" w:name="keyword179"/>
      <w:bookmarkEnd w:id="6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VAX</w:t>
      </w:r>
      <w:r w:rsidRPr="00BF3A11">
        <w:rPr>
          <w:rFonts w:ascii="Tahoma" w:eastAsia="Times New Roman" w:hAnsi="Tahoma" w:cs="Tahoma"/>
          <w:color w:val="000000"/>
          <w:lang w:eastAsia="ru-RU"/>
        </w:rPr>
        <w:t> фирмы DEC, ЭС PALLADIO помогала проектировать и тестировать СБИС-схемы.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ЭС JUDITH помогает специалистам по гражданским делам и вместе с юристом и с его слов усваивает фактические и юридические предпосылки дела, а затем предлагает рассмотреть различные варианты подходов к разрешению дела.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ЭС LRS оказывает помощь в подборе и анализе информации о судебных решениях и правовых актах в области кредитно-денежного законодательства, связанного с использованием векселей и чеков.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ЭС "Ущерб" на основе российского трудового законодательства обеспечивает юридический анализ ситуации привлечения рабочих и служащих к материальной ответственности при нанесении предприятию материального ущерба действием или бездействием.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Список созданных ЭС можно перечислять очень долго. Были разработаны и внедрены тысячи реально работающих экспертных систем. Об этом мы будем говорить подробнее в 6 и 7 лекциях.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Разработка инструментальных средств для создания ЭС ведется постоянно. Появляются </w:t>
      </w:r>
      <w:bookmarkStart w:id="66" w:name="keyword180"/>
      <w:bookmarkEnd w:id="66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экспертные системы</w:t>
      </w:r>
      <w:r w:rsidRPr="00BF3A11">
        <w:rPr>
          <w:rFonts w:ascii="Tahoma" w:eastAsia="Times New Roman" w:hAnsi="Tahoma" w:cs="Tahoma"/>
          <w:color w:val="000000"/>
          <w:lang w:eastAsia="ru-RU"/>
        </w:rPr>
        <w:t> оболочки, совершенствуются технологии создания ЭС. Язык Пролог (1975-79 годы) становится одним из основных инструментов создания ЭС. Язык </w:t>
      </w:r>
      <w:bookmarkStart w:id="67" w:name="keyword181"/>
      <w:bookmarkEnd w:id="67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CLIPS</w:t>
      </w:r>
      <w:r w:rsidRPr="00BF3A11">
        <w:rPr>
          <w:rFonts w:ascii="Tahoma" w:eastAsia="Times New Roman" w:hAnsi="Tahoma" w:cs="Tahoma"/>
          <w:color w:val="000000"/>
          <w:lang w:eastAsia="ru-RU"/>
        </w:rPr>
        <w:t xml:space="preserve"> (C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Language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Integrated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bookmarkStart w:id="68" w:name="keyword182"/>
      <w:bookmarkEnd w:id="68"/>
      <w:proofErr w:type="spellStart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Production</w:t>
      </w:r>
      <w:proofErr w:type="spellEnd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</w:t>
      </w:r>
      <w:proofErr w:type="spellStart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System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) начал разрабатываться в космическом центре Джонсона </w:t>
      </w:r>
      <w:bookmarkStart w:id="69" w:name="keyword183"/>
      <w:bookmarkEnd w:id="69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NASA</w:t>
      </w:r>
      <w:r w:rsidRPr="00BF3A11">
        <w:rPr>
          <w:rFonts w:ascii="Tahoma" w:eastAsia="Times New Roman" w:hAnsi="Tahoma" w:cs="Tahoma"/>
          <w:color w:val="000000"/>
          <w:lang w:eastAsia="ru-RU"/>
        </w:rPr>
        <w:t> в 1984 году </w:t>
      </w:r>
      <w:hyperlink r:id="rId4" w:anchor="literature.1.5" w:history="1">
        <w:r w:rsidRPr="00BF3A11">
          <w:rPr>
            <w:rFonts w:ascii="Tahoma" w:eastAsia="Times New Roman" w:hAnsi="Tahoma" w:cs="Tahoma"/>
            <w:color w:val="0071A6"/>
            <w:lang w:eastAsia="ru-RU"/>
          </w:rPr>
          <w:t>[ 1.5 ] </w:t>
        </w:r>
      </w:hyperlink>
      <w:r w:rsidRPr="00BF3A11">
        <w:rPr>
          <w:rFonts w:ascii="Tahoma" w:eastAsia="Times New Roman" w:hAnsi="Tahoma" w:cs="Tahoma"/>
          <w:color w:val="000000"/>
          <w:lang w:eastAsia="ru-RU"/>
        </w:rPr>
        <w:t>. Язык </w:t>
      </w:r>
      <w:bookmarkStart w:id="70" w:name="keyword184"/>
      <w:bookmarkEnd w:id="70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CLIPS</w:t>
      </w:r>
      <w:r w:rsidRPr="00BF3A11">
        <w:rPr>
          <w:rFonts w:ascii="Tahoma" w:eastAsia="Times New Roman" w:hAnsi="Tahoma" w:cs="Tahoma"/>
          <w:color w:val="000000"/>
          <w:lang w:eastAsia="ru-RU"/>
        </w:rPr>
        <w:t> свободен от недостатков предыдущих инструментальных средств для создания ЭС, основанных на языке </w:t>
      </w:r>
      <w:bookmarkStart w:id="71" w:name="keyword185"/>
      <w:bookmarkEnd w:id="71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LISP</w:t>
      </w:r>
      <w:r w:rsidRPr="00BF3A11">
        <w:rPr>
          <w:rFonts w:ascii="Tahoma" w:eastAsia="Times New Roman" w:hAnsi="Tahoma" w:cs="Tahoma"/>
          <w:color w:val="000000"/>
          <w:lang w:eastAsia="ru-RU"/>
        </w:rPr>
        <w:t>. Появляется инструментарий EXSYS, ставший в начале 90-х годов одним из лидеров по созданию ЭС </w:t>
      </w:r>
      <w:hyperlink r:id="rId5" w:anchor="literature.1.6" w:history="1">
        <w:r w:rsidRPr="00BF3A11">
          <w:rPr>
            <w:rFonts w:ascii="Tahoma" w:eastAsia="Times New Roman" w:hAnsi="Tahoma" w:cs="Tahoma"/>
            <w:color w:val="0071A6"/>
            <w:lang w:eastAsia="ru-RU"/>
          </w:rPr>
          <w:t>[ 1.6 ] </w:t>
        </w:r>
      </w:hyperlink>
      <w:r w:rsidRPr="00BF3A11">
        <w:rPr>
          <w:rFonts w:ascii="Tahoma" w:eastAsia="Times New Roman" w:hAnsi="Tahoma" w:cs="Tahoma"/>
          <w:color w:val="000000"/>
          <w:lang w:eastAsia="ru-RU"/>
        </w:rPr>
        <w:t>. В начале ХХI века появляется теория интеллектуальных агентов и экспертных систем на их основе </w:t>
      </w:r>
      <w:hyperlink r:id="rId6" w:anchor="literature.1.7" w:history="1">
        <w:r w:rsidRPr="00BF3A11">
          <w:rPr>
            <w:rFonts w:ascii="Tahoma" w:eastAsia="Times New Roman" w:hAnsi="Tahoma" w:cs="Tahoma"/>
            <w:color w:val="0071A6"/>
            <w:lang w:eastAsia="ru-RU"/>
          </w:rPr>
          <w:t>[ 1.7 ] </w:t>
        </w:r>
      </w:hyperlink>
      <w:r w:rsidRPr="00BF3A11">
        <w:rPr>
          <w:rFonts w:ascii="Tahoma" w:eastAsia="Times New Roman" w:hAnsi="Tahoma" w:cs="Tahoma"/>
          <w:color w:val="000000"/>
          <w:lang w:eastAsia="ru-RU"/>
        </w:rPr>
        <w:t>. Web-ориентированный инструментарий JESS (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Java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bookmarkStart w:id="72" w:name="keyword186"/>
      <w:bookmarkEnd w:id="72"/>
      <w:proofErr w:type="spellStart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Expert</w:t>
      </w:r>
      <w:proofErr w:type="spellEnd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</w:t>
      </w:r>
      <w:proofErr w:type="spellStart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System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 w:rsidRPr="00BF3A11">
        <w:rPr>
          <w:rFonts w:ascii="Tahoma" w:eastAsia="Times New Roman" w:hAnsi="Tahoma" w:cs="Tahoma"/>
          <w:color w:val="000000"/>
          <w:lang w:eastAsia="ru-RU"/>
        </w:rPr>
        <w:t>Shell</w:t>
      </w:r>
      <w:proofErr w:type="spellEnd"/>
      <w:r w:rsidRPr="00BF3A11">
        <w:rPr>
          <w:rFonts w:ascii="Tahoma" w:eastAsia="Times New Roman" w:hAnsi="Tahoma" w:cs="Tahoma"/>
          <w:color w:val="000000"/>
          <w:lang w:eastAsia="ru-RU"/>
        </w:rPr>
        <w:t>), использующий язык представления </w:t>
      </w:r>
      <w:bookmarkStart w:id="73" w:name="keyword187"/>
      <w:bookmarkEnd w:id="73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BF3A11">
        <w:rPr>
          <w:rFonts w:ascii="Tahoma" w:eastAsia="Times New Roman" w:hAnsi="Tahoma" w:cs="Tahoma"/>
          <w:color w:val="000000"/>
          <w:lang w:eastAsia="ru-RU"/>
        </w:rPr>
        <w:t> </w:t>
      </w:r>
      <w:bookmarkStart w:id="74" w:name="keyword188"/>
      <w:bookmarkEnd w:id="74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CLIPS</w:t>
      </w:r>
      <w:r w:rsidRPr="00BF3A11">
        <w:rPr>
          <w:rFonts w:ascii="Tahoma" w:eastAsia="Times New Roman" w:hAnsi="Tahoma" w:cs="Tahoma"/>
          <w:color w:val="000000"/>
          <w:lang w:eastAsia="ru-RU"/>
        </w:rPr>
        <w:t>, приобрел достаточную известность в настоящее время </w:t>
      </w:r>
      <w:hyperlink r:id="rId7" w:anchor="literature.1.8" w:history="1">
        <w:r w:rsidRPr="00BF3A11">
          <w:rPr>
            <w:rFonts w:ascii="Tahoma" w:eastAsia="Times New Roman" w:hAnsi="Tahoma" w:cs="Tahoma"/>
            <w:color w:val="0071A6"/>
            <w:lang w:eastAsia="ru-RU"/>
          </w:rPr>
          <w:t>[ 1.8 ] </w:t>
        </w:r>
      </w:hyperlink>
      <w:r w:rsidRPr="00BF3A11">
        <w:rPr>
          <w:rFonts w:ascii="Tahoma" w:eastAsia="Times New Roman" w:hAnsi="Tahoma" w:cs="Tahoma"/>
          <w:color w:val="000000"/>
          <w:lang w:eastAsia="ru-RU"/>
        </w:rPr>
        <w:t>. Среди отечественных инструментальных средств следует отметить веб-ориентированную версию комплекса АТ-ТЕХНОЛОГИЯ, разработанного на кафедре Кибернетики МИФИ. В этом комплексе вся прикладная логика как комплекса в целом, так и разработанных в нем веб-интегрированных ЭС, сосредоточена на стороне сервера </w:t>
      </w:r>
      <w:hyperlink r:id="rId8" w:anchor="literature.1.9" w:history="1">
        <w:r w:rsidRPr="00BF3A11">
          <w:rPr>
            <w:rFonts w:ascii="Tahoma" w:eastAsia="Times New Roman" w:hAnsi="Tahoma" w:cs="Tahoma"/>
            <w:color w:val="0071A6"/>
            <w:lang w:eastAsia="ru-RU"/>
          </w:rPr>
          <w:t>[ 1.9 ] </w:t>
        </w:r>
      </w:hyperlink>
      <w:r w:rsidRPr="00BF3A11">
        <w:rPr>
          <w:rFonts w:ascii="Tahoma" w:eastAsia="Times New Roman" w:hAnsi="Tahoma" w:cs="Tahoma"/>
          <w:color w:val="000000"/>
          <w:lang w:eastAsia="ru-RU"/>
        </w:rPr>
        <w:t>.</w:t>
      </w:r>
    </w:p>
    <w:p w:rsidR="00BF3A11" w:rsidRPr="00BF3A11" w:rsidRDefault="00BF3A11" w:rsidP="00BF3A11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BF3A11">
        <w:rPr>
          <w:rFonts w:ascii="Tahoma" w:eastAsia="Times New Roman" w:hAnsi="Tahoma" w:cs="Tahoma"/>
          <w:color w:val="000000"/>
          <w:lang w:eastAsia="ru-RU"/>
        </w:rPr>
        <w:t>Практика внедрения ЭС показала, что нет чудодейственных рецептов - нужна кропотливая работа по вводу в ЭВМ опыта и </w:t>
      </w:r>
      <w:bookmarkStart w:id="75" w:name="keyword189"/>
      <w:bookmarkEnd w:id="75"/>
      <w:r w:rsidRPr="00BF3A11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BF3A11">
        <w:rPr>
          <w:rFonts w:ascii="Tahoma" w:eastAsia="Times New Roman" w:hAnsi="Tahoma" w:cs="Tahoma"/>
          <w:color w:val="000000"/>
          <w:lang w:eastAsia="ru-RU"/>
        </w:rPr>
        <w:t> специалистов всех областей науки.</w:t>
      </w:r>
    </w:p>
    <w:p w:rsidR="00A45FBE" w:rsidRDefault="00A45FBE"/>
    <w:sectPr w:rsidR="00A45FBE" w:rsidSect="00A4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A11"/>
    <w:rsid w:val="003F5CED"/>
    <w:rsid w:val="00970581"/>
    <w:rsid w:val="00A45FBE"/>
    <w:rsid w:val="00A4740B"/>
    <w:rsid w:val="00B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E5B13-2C4D-498B-B2F0-E8C6C5B3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BE"/>
  </w:style>
  <w:style w:type="paragraph" w:styleId="3">
    <w:name w:val="heading 3"/>
    <w:basedOn w:val="a"/>
    <w:link w:val="30"/>
    <w:uiPriority w:val="9"/>
    <w:qFormat/>
    <w:rsid w:val="00BF3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3A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3A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3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BF3A11"/>
  </w:style>
  <w:style w:type="character" w:styleId="a4">
    <w:name w:val="Hyperlink"/>
    <w:basedOn w:val="a0"/>
    <w:uiPriority w:val="99"/>
    <w:semiHidden/>
    <w:unhideWhenUsed/>
    <w:rsid w:val="00BF3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46/46/literatu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uit.ru/studies/courses/46/46/litera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uit.ru/studies/courses/46/46/literature" TargetMode="External"/><Relationship Id="rId5" Type="http://schemas.openxmlformats.org/officeDocument/2006/relationships/hyperlink" Target="https://intuit.ru/studies/courses/46/46/literatur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uit.ru/studies/courses/46/46/literatu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Пользователь Windows</cp:lastModifiedBy>
  <cp:revision>2</cp:revision>
  <dcterms:created xsi:type="dcterms:W3CDTF">2024-09-24T08:28:00Z</dcterms:created>
  <dcterms:modified xsi:type="dcterms:W3CDTF">2024-09-24T08:28:00Z</dcterms:modified>
</cp:coreProperties>
</file>